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51" w:rsidRPr="009E5327" w:rsidRDefault="00D94D07" w:rsidP="00E70D1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E5327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E70D1F" w:rsidRPr="00AA795D" w:rsidRDefault="009E10F7" w:rsidP="00A10C0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E5327">
        <w:rPr>
          <w:rFonts w:ascii="GHEA Grapalat" w:hAnsi="GHEA Grapalat" w:cs="Arial"/>
          <w:sz w:val="24"/>
          <w:szCs w:val="24"/>
          <w:lang w:val="pt-BR"/>
        </w:rPr>
        <w:t>«</w:t>
      </w:r>
      <w:r w:rsidR="00AA795D">
        <w:rPr>
          <w:rFonts w:ascii="GHEA Grapalat" w:hAnsi="GHEA Grapalat" w:cs="Arial"/>
          <w:sz w:val="24"/>
          <w:szCs w:val="24"/>
          <w:lang w:val="hy-AM"/>
        </w:rPr>
        <w:t xml:space="preserve">ՉԱՐԵՆՑԱՎԱՆ ՀԱՄԱՅՆՔԻ </w:t>
      </w:r>
      <w:r w:rsidRPr="009E5327">
        <w:rPr>
          <w:rFonts w:ascii="GHEA Grapalat" w:hAnsi="GHEA Grapalat"/>
          <w:sz w:val="24"/>
          <w:szCs w:val="24"/>
          <w:lang w:val="hy-AM"/>
        </w:rPr>
        <w:t>202</w:t>
      </w:r>
      <w:r w:rsidR="002E37EA" w:rsidRPr="00AA795D">
        <w:rPr>
          <w:rFonts w:ascii="GHEA Grapalat" w:hAnsi="GHEA Grapalat"/>
          <w:sz w:val="24"/>
          <w:szCs w:val="24"/>
          <w:lang w:val="hy-AM"/>
        </w:rPr>
        <w:t>3</w:t>
      </w:r>
      <w:r w:rsidRPr="009E5327">
        <w:rPr>
          <w:rFonts w:ascii="GHEA Grapalat" w:hAnsi="GHEA Grapalat"/>
          <w:sz w:val="24"/>
          <w:szCs w:val="24"/>
          <w:lang w:val="hy-AM"/>
        </w:rPr>
        <w:t>-202</w:t>
      </w:r>
      <w:r w:rsidR="002E37EA" w:rsidRPr="00AA795D">
        <w:rPr>
          <w:rFonts w:ascii="GHEA Grapalat" w:hAnsi="GHEA Grapalat"/>
          <w:sz w:val="24"/>
          <w:szCs w:val="24"/>
          <w:lang w:val="hy-AM"/>
        </w:rPr>
        <w:t>7</w:t>
      </w:r>
      <w:r w:rsidRPr="009E5327">
        <w:rPr>
          <w:rFonts w:ascii="GHEA Grapalat" w:hAnsi="GHEA Grapalat"/>
          <w:sz w:val="24"/>
          <w:szCs w:val="24"/>
          <w:lang w:val="hy-AM"/>
        </w:rPr>
        <w:t xml:space="preserve"> ԹՎԱԿԱՆՆԵՐԻ ՀՆԳԱՄՅԱ ԶԱՐԳԱՑՄԱՆ ԾՐԱԳԻՐԸ  ՀԱՍՏԱՏԵԼՈՒ ՄԱՍԻՆ</w:t>
      </w:r>
      <w:r w:rsidRPr="009E5327">
        <w:rPr>
          <w:rFonts w:ascii="GHEA Grapalat" w:hAnsi="GHEA Grapalat" w:cs="Arial"/>
          <w:sz w:val="24"/>
          <w:szCs w:val="24"/>
          <w:lang w:val="pt-BR"/>
        </w:rPr>
        <w:t>»</w:t>
      </w:r>
      <w:r w:rsidRPr="009E5327">
        <w:rPr>
          <w:rFonts w:ascii="GHEA Grapalat" w:hAnsi="GHEA Grapalat"/>
          <w:sz w:val="24"/>
          <w:szCs w:val="24"/>
          <w:lang w:val="hy-AM"/>
        </w:rPr>
        <w:t xml:space="preserve"> ԱՎԱԳԱՆՈՒ ՈՐՈՇՄԱՆ ՆԱԽԱԳԾԻ ԸՆԴՈՒՆՄԱՆ</w:t>
      </w:r>
    </w:p>
    <w:p w:rsidR="00AA795D" w:rsidRDefault="001E6E36" w:rsidP="00B05CA6">
      <w:pPr>
        <w:ind w:right="2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Համայնքի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հնգամյա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զարգացման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ծրագիրը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AA795D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(ՀՀԶԾ)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համայնքի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սոցիալ</w:t>
      </w:r>
      <w:r w:rsidRPr="00173720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տնտեսական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իրավիճակի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վերլուծության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առկա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հիմնախնդիրների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բացահայտման</w:t>
      </w:r>
      <w:r w:rsidRPr="00173720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ֆինանսական</w:t>
      </w:r>
      <w:r w:rsidRPr="00173720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տնտեսական</w:t>
      </w:r>
      <w:r w:rsidRPr="00173720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բնական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մարդկային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ռեսուրսների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գնահատման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արդյունքում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նպատակային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զարգացման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տեսանկյունից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ձեռնարկվելիք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քայլերի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ամբողջությունն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արտահայտող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փաստաթուղթ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173720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որը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նախատեսում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ռազմավարական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կտրվածքով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համայնքի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հիմնախնդիրների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արդյունավետ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լուծումը</w:t>
      </w:r>
      <w:r w:rsidRPr="00173720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8C7247" w:rsidRPr="008C724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B05CA6" w:rsidRPr="00AA795D" w:rsidRDefault="00C827D9" w:rsidP="00B05CA6">
      <w:pPr>
        <w:ind w:right="29"/>
        <w:jc w:val="both"/>
        <w:rPr>
          <w:rFonts w:ascii="GHEA Grapalat" w:hAnsi="GHEA Grapalat"/>
          <w:shd w:val="clear" w:color="auto" w:fill="FFFFFF"/>
          <w:lang w:val="hy-AM"/>
        </w:rPr>
      </w:pPr>
      <w:r w:rsidRPr="00173720">
        <w:rPr>
          <w:rFonts w:ascii="GHEA Grapalat" w:hAnsi="GHEA Grapalat" w:cs="Arial"/>
          <w:lang w:val="hy-AM"/>
        </w:rPr>
        <w:t>Ներկայացվող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ՀՀԶԾ</w:t>
      </w:r>
      <w:r w:rsidRPr="00173720">
        <w:rPr>
          <w:rFonts w:ascii="GHEA Grapalat" w:hAnsi="GHEA Grapalat" w:cs="Arial"/>
          <w:lang w:val="pt-BR"/>
        </w:rPr>
        <w:t>-</w:t>
      </w:r>
      <w:r w:rsidRPr="00173720">
        <w:rPr>
          <w:rFonts w:ascii="GHEA Grapalat" w:hAnsi="GHEA Grapalat" w:cs="Arial"/>
          <w:lang w:val="hy-AM"/>
        </w:rPr>
        <w:t>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առաջիկա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հինգ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տարիների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համար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հանդիսանալու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է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006776" w:rsidRPr="00AA795D">
        <w:rPr>
          <w:rFonts w:ascii="GHEA Grapalat" w:hAnsi="GHEA Grapalat" w:cs="Arial"/>
          <w:lang w:val="hy-AM"/>
        </w:rPr>
        <w:t>Չարենցավան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համայնքի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զարգացման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համար հիմք հանդիսացող հիմնական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փաստաթղթերից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մեկը</w:t>
      </w:r>
      <w:r w:rsidRPr="00173720">
        <w:rPr>
          <w:rFonts w:ascii="GHEA Grapalat" w:hAnsi="GHEA Grapalat" w:cs="Arial"/>
          <w:lang w:val="pt-BR"/>
        </w:rPr>
        <w:t xml:space="preserve">: </w:t>
      </w:r>
      <w:r w:rsidR="00377674" w:rsidRPr="00173720">
        <w:rPr>
          <w:rFonts w:ascii="GHEA Grapalat" w:hAnsi="GHEA Grapalat"/>
          <w:shd w:val="clear" w:color="auto" w:fill="FFFFFF"/>
          <w:lang w:val="hy-AM"/>
        </w:rPr>
        <w:t>Ծրագրի նպատակն է ապահովել համակարգային բարեփոխումներ՝ նոր մոտեցումների կիրառմամբ՝ հաշվի առնելով քաղաքացու շահերի և իրավունքների պաշտպանությունը:</w:t>
      </w:r>
    </w:p>
    <w:p w:rsidR="00B05CA6" w:rsidRDefault="00CC585B" w:rsidP="00B05CA6">
      <w:pPr>
        <w:ind w:right="29"/>
        <w:jc w:val="both"/>
        <w:rPr>
          <w:rFonts w:ascii="GHEA Grapalat" w:hAnsi="GHEA Grapalat" w:cs="Arial"/>
          <w:lang w:val="pt-BR"/>
        </w:rPr>
      </w:pPr>
      <w:r w:rsidRPr="00CC585B">
        <w:rPr>
          <w:rFonts w:ascii="GHEA Grapalat" w:hAnsi="GHEA Grapalat" w:cs="Arial"/>
          <w:lang w:val="hy-AM"/>
        </w:rPr>
        <w:t>ՀՀ Կոտայքի մարզի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proofErr w:type="spellStart"/>
      <w:r w:rsidR="00006776">
        <w:rPr>
          <w:rFonts w:ascii="GHEA Grapalat" w:hAnsi="GHEA Grapalat" w:cs="Arial"/>
          <w:lang w:val="en-US"/>
        </w:rPr>
        <w:t>Չարենցավան</w:t>
      </w:r>
      <w:proofErr w:type="spellEnd"/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համայնքի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202</w:t>
      </w:r>
      <w:r w:rsidR="00006776">
        <w:rPr>
          <w:rFonts w:ascii="GHEA Grapalat" w:hAnsi="GHEA Grapalat" w:cs="Arial"/>
          <w:lang w:val="en-US"/>
        </w:rPr>
        <w:t>3</w:t>
      </w:r>
      <w:r w:rsidR="001E6E36" w:rsidRPr="00173720">
        <w:rPr>
          <w:rFonts w:ascii="GHEA Grapalat" w:hAnsi="GHEA Grapalat" w:cs="Arial"/>
          <w:lang w:val="pt-BR"/>
        </w:rPr>
        <w:t>-</w:t>
      </w:r>
      <w:r w:rsidR="001E6E36" w:rsidRPr="00173720">
        <w:rPr>
          <w:rFonts w:ascii="GHEA Grapalat" w:hAnsi="GHEA Grapalat" w:cs="Arial"/>
          <w:lang w:val="hy-AM"/>
        </w:rPr>
        <w:t>202</w:t>
      </w:r>
      <w:r w:rsidR="00006776">
        <w:rPr>
          <w:rFonts w:ascii="GHEA Grapalat" w:hAnsi="GHEA Grapalat" w:cs="Arial"/>
          <w:lang w:val="en-US"/>
        </w:rPr>
        <w:t>7</w:t>
      </w:r>
      <w:r w:rsidR="001E6E36" w:rsidRPr="00173720">
        <w:rPr>
          <w:rFonts w:ascii="GHEA Grapalat" w:hAnsi="GHEA Grapalat" w:cs="Arial"/>
          <w:lang w:val="hy-AM"/>
        </w:rPr>
        <w:t>թթ</w:t>
      </w:r>
      <w:r w:rsidR="001E6E36" w:rsidRPr="00173720">
        <w:rPr>
          <w:rFonts w:ascii="GHEA Grapalat" w:hAnsi="GHEA Grapalat" w:cs="Arial"/>
          <w:lang w:val="pt-BR"/>
        </w:rPr>
        <w:t xml:space="preserve">. </w:t>
      </w:r>
      <w:r w:rsidR="001E6E36" w:rsidRPr="00173720">
        <w:rPr>
          <w:rFonts w:ascii="GHEA Grapalat" w:hAnsi="GHEA Grapalat" w:cs="Arial"/>
          <w:lang w:val="hy-AM"/>
        </w:rPr>
        <w:t>հնգամյա զարգացման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ծրագիրը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մշակվել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է՝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հիմք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ընդունելով</w:t>
      </w:r>
      <w:r w:rsidR="001E6E36" w:rsidRPr="00173720">
        <w:rPr>
          <w:rFonts w:ascii="GHEA Grapalat" w:hAnsi="GHEA Grapalat" w:cs="Arial"/>
          <w:lang w:val="pt-BR"/>
        </w:rPr>
        <w:t xml:space="preserve"> «</w:t>
      </w:r>
      <w:r w:rsidR="001E6E36" w:rsidRPr="00173720">
        <w:rPr>
          <w:rFonts w:ascii="GHEA Grapalat" w:hAnsi="GHEA Grapalat" w:cs="Arial"/>
          <w:lang w:val="hy-AM"/>
        </w:rPr>
        <w:t>Տեղական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ինքնակառավարման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մասին</w:t>
      </w:r>
      <w:r w:rsidR="001E6E36" w:rsidRPr="00173720">
        <w:rPr>
          <w:rFonts w:ascii="GHEA Grapalat" w:hAnsi="GHEA Grapalat" w:cs="Arial"/>
          <w:lang w:val="pt-BR"/>
        </w:rPr>
        <w:t xml:space="preserve">» </w:t>
      </w:r>
      <w:r w:rsidR="001E6E36" w:rsidRPr="00173720">
        <w:rPr>
          <w:rFonts w:ascii="GHEA Grapalat" w:hAnsi="GHEA Grapalat" w:cs="Arial"/>
          <w:lang w:val="hy-AM"/>
        </w:rPr>
        <w:t>ՀՀ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օրենք</w:t>
      </w:r>
      <w:r w:rsidR="00C827D9" w:rsidRPr="00173720">
        <w:rPr>
          <w:rFonts w:ascii="GHEA Grapalat" w:hAnsi="GHEA Grapalat" w:cs="Arial"/>
          <w:lang w:val="hy-AM"/>
        </w:rPr>
        <w:t xml:space="preserve">ի 82-րդ հոդվածի դրույթները, </w:t>
      </w:r>
      <w:r w:rsidR="001E6E36" w:rsidRPr="00173720">
        <w:rPr>
          <w:rFonts w:ascii="GHEA Grapalat" w:hAnsi="GHEA Grapalat" w:cs="Arial"/>
          <w:lang w:val="hy-AM"/>
        </w:rPr>
        <w:t>ինչպես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նաև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համայնքի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AA795D">
        <w:rPr>
          <w:rFonts w:ascii="GHEA Grapalat" w:hAnsi="GHEA Grapalat" w:cs="Arial"/>
          <w:lang w:val="hy-AM"/>
        </w:rPr>
        <w:t xml:space="preserve">հնգամյա </w:t>
      </w:r>
      <w:r w:rsidR="001E6E36" w:rsidRPr="00173720">
        <w:rPr>
          <w:rFonts w:ascii="GHEA Grapalat" w:hAnsi="GHEA Grapalat" w:cs="Arial"/>
          <w:lang w:val="hy-AM"/>
        </w:rPr>
        <w:t>զարգացման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ծրագրի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մշակման</w:t>
      </w:r>
      <w:r w:rsidR="00F13AF2">
        <w:rPr>
          <w:rFonts w:ascii="GHEA Grapalat" w:hAnsi="GHEA Grapalat" w:cs="Arial"/>
          <w:lang w:val="en-US"/>
        </w:rPr>
        <w:t xml:space="preserve"> և կառ</w:t>
      </w:r>
      <w:r w:rsidR="00A10C0D">
        <w:rPr>
          <w:rFonts w:ascii="GHEA Grapalat" w:hAnsi="GHEA Grapalat" w:cs="Arial"/>
          <w:lang w:val="en-US"/>
        </w:rPr>
        <w:t>ա</w:t>
      </w:r>
      <w:r w:rsidR="00F13AF2">
        <w:rPr>
          <w:rFonts w:ascii="GHEA Grapalat" w:hAnsi="GHEA Grapalat" w:cs="Arial"/>
          <w:lang w:val="en-US"/>
        </w:rPr>
        <w:t>վարման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մեթոդական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ուղեցույցը</w:t>
      </w:r>
      <w:r w:rsidR="001E6E36" w:rsidRPr="00173720">
        <w:rPr>
          <w:rFonts w:ascii="GHEA Grapalat" w:hAnsi="GHEA Grapalat" w:cs="Arial"/>
          <w:lang w:val="pt-BR"/>
        </w:rPr>
        <w:t>:</w:t>
      </w:r>
      <w:r w:rsidR="00B05CA6">
        <w:rPr>
          <w:rFonts w:ascii="GHEA Grapalat" w:hAnsi="GHEA Grapalat" w:cs="Arial"/>
          <w:lang w:val="pt-BR"/>
        </w:rPr>
        <w:t xml:space="preserve"> </w:t>
      </w:r>
    </w:p>
    <w:p w:rsidR="00AA795D" w:rsidRDefault="001342CE" w:rsidP="00B05CA6">
      <w:pPr>
        <w:ind w:right="29"/>
        <w:jc w:val="both"/>
        <w:rPr>
          <w:rFonts w:ascii="GHEA Grapalat" w:hAnsi="GHEA Grapalat" w:cs="Arial"/>
          <w:lang w:val="hy-AM"/>
        </w:rPr>
      </w:pPr>
      <w:r w:rsidRPr="00173720">
        <w:rPr>
          <w:rFonts w:ascii="GHEA Grapalat" w:hAnsi="GHEA Grapalat" w:cs="Arial"/>
          <w:lang w:val="hy-AM"/>
        </w:rPr>
        <w:t>ՀՀԶԾ-ն կազմելիս</w:t>
      </w:r>
      <w:r w:rsidR="00A87748" w:rsidRPr="00173720">
        <w:rPr>
          <w:rFonts w:ascii="GHEA Grapalat" w:hAnsi="GHEA Grapalat" w:cs="Arial"/>
          <w:lang w:val="hy-AM"/>
        </w:rPr>
        <w:t xml:space="preserve"> </w:t>
      </w:r>
      <w:r w:rsidR="00B05CA6">
        <w:rPr>
          <w:rFonts w:ascii="GHEA Grapalat" w:hAnsi="GHEA Grapalat" w:cs="Arial"/>
          <w:lang w:val="hy-AM"/>
        </w:rPr>
        <w:t xml:space="preserve">իրականացվել են </w:t>
      </w:r>
      <w:r w:rsidR="00A87748" w:rsidRPr="00173720">
        <w:rPr>
          <w:rFonts w:ascii="GHEA Grapalat" w:hAnsi="GHEA Grapalat" w:cs="Arial"/>
          <w:lang w:val="hy-AM"/>
        </w:rPr>
        <w:t xml:space="preserve">տվյալների հավաքագրման </w:t>
      </w:r>
      <w:r w:rsidR="00B05CA6">
        <w:rPr>
          <w:rFonts w:ascii="GHEA Grapalat" w:hAnsi="GHEA Grapalat" w:cs="Arial"/>
          <w:lang w:val="hy-AM"/>
        </w:rPr>
        <w:t>աշխատանքներ,</w:t>
      </w:r>
      <w:r w:rsidR="00A87748" w:rsidRPr="00173720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 xml:space="preserve">համայնքի խնդիրների վերհանում, </w:t>
      </w:r>
      <w:r w:rsidR="00AA795D">
        <w:rPr>
          <w:rFonts w:ascii="GHEA Grapalat" w:hAnsi="GHEA Grapalat" w:cs="Arial"/>
          <w:lang w:val="hy-AM"/>
        </w:rPr>
        <w:t xml:space="preserve">կարիքների </w:t>
      </w:r>
      <w:r w:rsidR="00A87748" w:rsidRPr="00173720">
        <w:rPr>
          <w:rFonts w:ascii="GHEA Grapalat" w:hAnsi="GHEA Grapalat" w:cs="Arial"/>
          <w:lang w:val="hy-AM"/>
        </w:rPr>
        <w:t>գնահատում, անցկացվել են քննարկումներ</w:t>
      </w:r>
      <w:r w:rsidR="00AA795D">
        <w:rPr>
          <w:rFonts w:ascii="GHEA Grapalat" w:hAnsi="GHEA Grapalat" w:cs="Arial"/>
          <w:lang w:val="hy-AM"/>
        </w:rPr>
        <w:t>, արդյունքում սահմանվել են նպատակները և դրանց հասնելու համար անհրաժեշտ գործողությունները:</w:t>
      </w:r>
    </w:p>
    <w:p w:rsidR="00AA795D" w:rsidRDefault="00B05CA6" w:rsidP="00B05CA6">
      <w:pPr>
        <w:ind w:right="29"/>
        <w:jc w:val="both"/>
        <w:rPr>
          <w:rFonts w:ascii="GHEA Grapalat" w:eastAsia="Calibri" w:hAnsi="GHEA Grapalat" w:cs="Courier New"/>
          <w:lang w:val="hy-AM"/>
        </w:rPr>
      </w:pPr>
      <w:r w:rsidRPr="00173720">
        <w:rPr>
          <w:rFonts w:ascii="GHEA Grapalat" w:hAnsi="GHEA Grapalat" w:cs="Arial"/>
          <w:lang w:val="pt-BR"/>
        </w:rPr>
        <w:t>«</w:t>
      </w:r>
      <w:r w:rsidRPr="00173720">
        <w:rPr>
          <w:rFonts w:ascii="GHEA Grapalat" w:hAnsi="GHEA Grapalat" w:cs="Arial"/>
          <w:lang w:val="hy-AM"/>
        </w:rPr>
        <w:t>Տեղական</w:t>
      </w:r>
      <w:r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ինքնակառավարման</w:t>
      </w:r>
      <w:r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մասին</w:t>
      </w:r>
      <w:r w:rsidRPr="00173720">
        <w:rPr>
          <w:rFonts w:ascii="GHEA Grapalat" w:hAnsi="GHEA Grapalat" w:cs="Arial"/>
          <w:lang w:val="pt-BR"/>
        </w:rPr>
        <w:t xml:space="preserve">» </w:t>
      </w:r>
      <w:r w:rsidRPr="00173720">
        <w:rPr>
          <w:rFonts w:ascii="GHEA Grapalat" w:hAnsi="GHEA Grapalat" w:cs="Arial"/>
          <w:lang w:val="hy-AM"/>
        </w:rPr>
        <w:t>ՀՀ</w:t>
      </w:r>
      <w:r w:rsidRPr="008C7247">
        <w:rPr>
          <w:rFonts w:ascii="GHEA Grapalat" w:hAnsi="GHEA Grapalat" w:cs="Arial"/>
          <w:lang w:val="hy-AM"/>
        </w:rPr>
        <w:t xml:space="preserve"> </w:t>
      </w:r>
      <w:r w:rsidRPr="00173720">
        <w:rPr>
          <w:rFonts w:ascii="GHEA Grapalat" w:hAnsi="GHEA Grapalat" w:cs="Arial"/>
          <w:lang w:val="hy-AM"/>
        </w:rPr>
        <w:t>օրենքի 18-րդ հոդվածի 1-ին մասի 4-րդ կետ</w:t>
      </w:r>
      <w:r w:rsidR="00AA795D">
        <w:rPr>
          <w:rFonts w:ascii="GHEA Grapalat" w:hAnsi="GHEA Grapalat" w:cs="Arial"/>
          <w:lang w:val="hy-AM"/>
        </w:rPr>
        <w:t xml:space="preserve">ի համաձայն, </w:t>
      </w:r>
      <w:r w:rsidR="00AA795D">
        <w:rPr>
          <w:rFonts w:ascii="GHEA Grapalat" w:eastAsia="Calibri" w:hAnsi="GHEA Grapalat" w:cs="Courier New"/>
          <w:lang w:val="hy-AM"/>
        </w:rPr>
        <w:t>համայնքի հնգամյա զարգացման ծրագիրը հաստատվում է համայնքի ավագանու կողմից:</w:t>
      </w:r>
    </w:p>
    <w:p w:rsidR="00F13AF2" w:rsidRPr="00B05CA6" w:rsidRDefault="00F13AF2" w:rsidP="00910632">
      <w:pPr>
        <w:ind w:right="29"/>
        <w:jc w:val="both"/>
        <w:rPr>
          <w:rFonts w:ascii="GHEA Grapalat" w:hAnsi="GHEA Grapalat"/>
          <w:lang w:val="hy-AM"/>
        </w:rPr>
      </w:pPr>
    </w:p>
    <w:p w:rsidR="001342CE" w:rsidRPr="00C6650D" w:rsidRDefault="00C6650D" w:rsidP="00C6650D">
      <w:pPr>
        <w:ind w:right="29"/>
        <w:rPr>
          <w:rFonts w:ascii="GHEA Grapalat" w:hAnsi="GHEA Grapalat" w:cs="Arial"/>
          <w:sz w:val="24"/>
          <w:szCs w:val="24"/>
          <w:lang w:val="hy-AM"/>
        </w:rPr>
      </w:pPr>
      <w:r w:rsidRPr="00C6650D">
        <w:rPr>
          <w:rFonts w:ascii="GHEA Grapalat" w:eastAsia="Calibri" w:hAnsi="GHEA Grapalat" w:cs="Courier New"/>
          <w:sz w:val="24"/>
          <w:szCs w:val="24"/>
          <w:lang w:val="hy-AM"/>
        </w:rPr>
        <w:t xml:space="preserve">ՀԱՄԱՅՆՔԻ ՂԵԿԱՎԱՐ   </w:t>
      </w:r>
      <w:r w:rsidR="008C7247">
        <w:rPr>
          <w:rFonts w:ascii="GHEA Grapalat" w:eastAsia="Calibri" w:hAnsi="GHEA Grapalat" w:cs="Courier New"/>
          <w:sz w:val="24"/>
          <w:szCs w:val="24"/>
          <w:lang w:val="hy-AM"/>
        </w:rPr>
        <w:t xml:space="preserve">                                                               </w:t>
      </w:r>
      <w:r w:rsidRPr="00C6650D">
        <w:rPr>
          <w:rFonts w:ascii="GHEA Grapalat" w:eastAsia="Calibri" w:hAnsi="GHEA Grapalat" w:cs="Courier New"/>
          <w:sz w:val="24"/>
          <w:szCs w:val="24"/>
          <w:lang w:val="hy-AM"/>
        </w:rPr>
        <w:t xml:space="preserve">   </w:t>
      </w:r>
    </w:p>
    <w:p w:rsidR="001E6E36" w:rsidRPr="001E6E36" w:rsidRDefault="001E6E36" w:rsidP="001E6E36">
      <w:pPr>
        <w:ind w:right="29"/>
        <w:jc w:val="both"/>
        <w:rPr>
          <w:rFonts w:ascii="GHEA Grapalat" w:hAnsi="GHEA Grapalat" w:cs="Arial"/>
          <w:lang w:val="hy-AM"/>
        </w:rPr>
      </w:pPr>
    </w:p>
    <w:p w:rsidR="00E70D1F" w:rsidRPr="00E70D1F" w:rsidRDefault="00E70D1F" w:rsidP="001E6E36">
      <w:pPr>
        <w:ind w:right="29"/>
        <w:jc w:val="both"/>
        <w:rPr>
          <w:rFonts w:ascii="GHEA Grapalat" w:hAnsi="GHEA Grapalat"/>
          <w:sz w:val="24"/>
          <w:szCs w:val="24"/>
          <w:lang w:val="pt-BR"/>
        </w:rPr>
      </w:pPr>
    </w:p>
    <w:sectPr w:rsidR="00E70D1F" w:rsidRPr="00E70D1F" w:rsidSect="0032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D1F"/>
    <w:rsid w:val="00006776"/>
    <w:rsid w:val="000D3C24"/>
    <w:rsid w:val="001342CE"/>
    <w:rsid w:val="00173720"/>
    <w:rsid w:val="001E6E36"/>
    <w:rsid w:val="0022275B"/>
    <w:rsid w:val="002E37EA"/>
    <w:rsid w:val="00322651"/>
    <w:rsid w:val="00373862"/>
    <w:rsid w:val="00377674"/>
    <w:rsid w:val="00411BE2"/>
    <w:rsid w:val="005924F2"/>
    <w:rsid w:val="00646C5D"/>
    <w:rsid w:val="00654A69"/>
    <w:rsid w:val="00693473"/>
    <w:rsid w:val="006B2B19"/>
    <w:rsid w:val="006C6CA9"/>
    <w:rsid w:val="007025A3"/>
    <w:rsid w:val="00732CDE"/>
    <w:rsid w:val="0079391D"/>
    <w:rsid w:val="007C0A69"/>
    <w:rsid w:val="007F032B"/>
    <w:rsid w:val="008423E8"/>
    <w:rsid w:val="008C7247"/>
    <w:rsid w:val="008F6015"/>
    <w:rsid w:val="00910632"/>
    <w:rsid w:val="009632C0"/>
    <w:rsid w:val="00964821"/>
    <w:rsid w:val="00972405"/>
    <w:rsid w:val="009E10F7"/>
    <w:rsid w:val="009E5327"/>
    <w:rsid w:val="009F35CE"/>
    <w:rsid w:val="00A10C0D"/>
    <w:rsid w:val="00A87748"/>
    <w:rsid w:val="00AA795D"/>
    <w:rsid w:val="00B05CA6"/>
    <w:rsid w:val="00B51FB2"/>
    <w:rsid w:val="00B532DF"/>
    <w:rsid w:val="00C12D47"/>
    <w:rsid w:val="00C6650D"/>
    <w:rsid w:val="00C827D9"/>
    <w:rsid w:val="00CC585B"/>
    <w:rsid w:val="00D26783"/>
    <w:rsid w:val="00D51DE3"/>
    <w:rsid w:val="00D94D07"/>
    <w:rsid w:val="00E02426"/>
    <w:rsid w:val="00E20027"/>
    <w:rsid w:val="00E70D1F"/>
    <w:rsid w:val="00EC13A7"/>
    <w:rsid w:val="00F13AF2"/>
    <w:rsid w:val="00F70B1C"/>
    <w:rsid w:val="00F8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2022-04-28T05:53:00Z</cp:lastPrinted>
  <dcterms:created xsi:type="dcterms:W3CDTF">2023-03-02T12:31:00Z</dcterms:created>
  <dcterms:modified xsi:type="dcterms:W3CDTF">2023-03-02T13:36:00Z</dcterms:modified>
</cp:coreProperties>
</file>