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C0" w:rsidRPr="00083832" w:rsidRDefault="00686EC0" w:rsidP="00686EC0">
      <w:pPr>
        <w:jc w:val="center"/>
        <w:rPr>
          <w:rFonts w:ascii="GHEA Grapalat" w:hAnsi="GHEA Grapalat"/>
          <w:b/>
          <w:sz w:val="24"/>
          <w:szCs w:val="24"/>
          <w:lang w:val="hy-AM"/>
        </w:rPr>
      </w:pPr>
      <w:r w:rsidRPr="00083832">
        <w:rPr>
          <w:rFonts w:ascii="GHEA Grapalat" w:hAnsi="GHEA Grapalat" w:cs="Sylfaen"/>
          <w:b/>
          <w:sz w:val="24"/>
          <w:szCs w:val="24"/>
          <w:lang w:val="hy-AM"/>
        </w:rPr>
        <w:t>ՀԻՄՆԱՎՈՐՈՒՄ</w:t>
      </w:r>
    </w:p>
    <w:p w:rsidR="00686EC0" w:rsidRPr="007273C8" w:rsidRDefault="00686EC0" w:rsidP="00686EC0">
      <w:pPr>
        <w:autoSpaceDE w:val="0"/>
        <w:autoSpaceDN w:val="0"/>
        <w:adjustRightInd w:val="0"/>
        <w:jc w:val="center"/>
        <w:rPr>
          <w:rFonts w:ascii="GHEA Grapalat" w:hAnsi="GHEA Grapalat" w:cs="Sylfaen"/>
          <w:b/>
          <w:sz w:val="24"/>
          <w:szCs w:val="24"/>
          <w:lang w:val="hy-AM"/>
        </w:rPr>
      </w:pPr>
      <w:r w:rsidRPr="007273C8">
        <w:rPr>
          <w:rFonts w:ascii="GHEA Grapalat" w:hAnsi="GHEA Grapalat" w:cs="Sylfaen"/>
          <w:b/>
          <w:sz w:val="24"/>
          <w:szCs w:val="24"/>
          <w:lang w:val="hy-AM"/>
        </w:rPr>
        <w:t>ՉԱՐԵՆՑԱՎԱՆ</w:t>
      </w:r>
      <w:r w:rsidRPr="00FD36DB">
        <w:rPr>
          <w:rFonts w:ascii="GHEA Grapalat" w:hAnsi="GHEA Grapalat"/>
          <w:b/>
          <w:sz w:val="24"/>
          <w:szCs w:val="24"/>
          <w:lang w:val="hy-AM"/>
        </w:rPr>
        <w:t xml:space="preserve"> </w:t>
      </w:r>
      <w:r w:rsidRPr="00FD36DB">
        <w:rPr>
          <w:rFonts w:ascii="GHEA Grapalat" w:hAnsi="GHEA Grapalat" w:cs="Sylfaen"/>
          <w:b/>
          <w:sz w:val="24"/>
          <w:szCs w:val="24"/>
          <w:lang w:val="hy-AM"/>
        </w:rPr>
        <w:t>ՀԱՄԱՅՆՔԻ</w:t>
      </w:r>
      <w:r w:rsidRPr="00FD36DB">
        <w:rPr>
          <w:rFonts w:ascii="GHEA Grapalat" w:hAnsi="GHEA Grapalat"/>
          <w:b/>
          <w:sz w:val="24"/>
          <w:szCs w:val="24"/>
          <w:lang w:val="hy-AM"/>
        </w:rPr>
        <w:t xml:space="preserve"> </w:t>
      </w:r>
      <w:r w:rsidRPr="00FD36DB">
        <w:rPr>
          <w:rFonts w:ascii="GHEA Grapalat" w:hAnsi="GHEA Grapalat" w:cs="Sylfaen"/>
          <w:b/>
          <w:sz w:val="24"/>
          <w:szCs w:val="24"/>
          <w:lang w:val="hy-AM"/>
        </w:rPr>
        <w:t>ԱՎԱԳԱՆՈՒ</w:t>
      </w:r>
      <w:r w:rsidRPr="00FD36DB">
        <w:rPr>
          <w:rFonts w:ascii="GHEA Grapalat" w:hAnsi="GHEA Grapalat"/>
          <w:b/>
          <w:sz w:val="24"/>
          <w:szCs w:val="24"/>
          <w:lang w:val="hy-AM"/>
        </w:rPr>
        <w:t xml:space="preserve"> </w:t>
      </w:r>
      <w:r w:rsidRPr="00FD36DB">
        <w:rPr>
          <w:rFonts w:ascii="GHEA Grapalat" w:hAnsi="GHEA Grapalat" w:cs="Sylfaen"/>
          <w:b/>
          <w:sz w:val="24"/>
          <w:szCs w:val="24"/>
          <w:lang w:val="hy-AM"/>
        </w:rPr>
        <w:t>ՈՐՈՇՄԱՆ</w:t>
      </w:r>
      <w:r w:rsidRPr="00FD36DB">
        <w:rPr>
          <w:rFonts w:ascii="GHEA Grapalat" w:hAnsi="GHEA Grapalat"/>
          <w:b/>
          <w:sz w:val="24"/>
          <w:szCs w:val="24"/>
          <w:lang w:val="hy-AM"/>
        </w:rPr>
        <w:t xml:space="preserve"> </w:t>
      </w:r>
      <w:r w:rsidRPr="00FD36DB">
        <w:rPr>
          <w:rFonts w:ascii="GHEA Grapalat" w:hAnsi="GHEA Grapalat" w:cs="Sylfaen"/>
          <w:b/>
          <w:sz w:val="24"/>
          <w:szCs w:val="24"/>
          <w:lang w:val="hy-AM"/>
        </w:rPr>
        <w:t>ՆԱԽԱԳԾԻ</w:t>
      </w:r>
      <w:r w:rsidRPr="00FD36DB">
        <w:rPr>
          <w:rFonts w:ascii="GHEA Grapalat" w:hAnsi="GHEA Grapalat"/>
          <w:b/>
          <w:sz w:val="24"/>
          <w:szCs w:val="24"/>
          <w:lang w:val="hy-AM"/>
        </w:rPr>
        <w:t xml:space="preserve"> </w:t>
      </w:r>
      <w:r w:rsidRPr="00FD36DB">
        <w:rPr>
          <w:rFonts w:ascii="GHEA Grapalat" w:hAnsi="GHEA Grapalat" w:cs="Sylfaen"/>
          <w:b/>
          <w:sz w:val="24"/>
          <w:szCs w:val="24"/>
          <w:lang w:val="hy-AM"/>
        </w:rPr>
        <w:t>ԸՆԴՈՒՆՄԱՆ</w:t>
      </w:r>
      <w:r w:rsidRPr="00FD36DB">
        <w:rPr>
          <w:rFonts w:ascii="GHEA Grapalat" w:hAnsi="GHEA Grapalat"/>
          <w:sz w:val="24"/>
          <w:szCs w:val="24"/>
          <w:lang w:val="hy-AM"/>
        </w:rPr>
        <w:br/>
      </w:r>
    </w:p>
    <w:p w:rsidR="00686EC0" w:rsidRPr="00FD36DB" w:rsidRDefault="00686EC0" w:rsidP="00686EC0">
      <w:pPr>
        <w:jc w:val="center"/>
        <w:rPr>
          <w:rFonts w:ascii="GHEA Grapalat" w:hAnsi="GHEA Grapalat" w:cs="Arial"/>
          <w:color w:val="333333"/>
          <w:sz w:val="24"/>
          <w:szCs w:val="24"/>
          <w:lang w:val="hy-AM"/>
        </w:rPr>
      </w:pPr>
    </w:p>
    <w:p w:rsidR="00686EC0" w:rsidRDefault="00686EC0" w:rsidP="00686EC0">
      <w:pPr>
        <w:jc w:val="both"/>
        <w:rPr>
          <w:rFonts w:ascii="GHEA Grapalat" w:hAnsi="GHEA Grapalat" w:cs="Sylfaen"/>
          <w:sz w:val="24"/>
          <w:szCs w:val="24"/>
          <w:lang w:val="hy-AM"/>
        </w:rPr>
      </w:pPr>
      <w:r w:rsidRPr="007273C8">
        <w:rPr>
          <w:rFonts w:ascii="GHEA Grapalat" w:hAnsi="GHEA Grapalat"/>
          <w:sz w:val="24"/>
          <w:szCs w:val="24"/>
          <w:lang w:val="hy-AM"/>
        </w:rPr>
        <w:t xml:space="preserve">    </w:t>
      </w:r>
      <w:r w:rsidRPr="00FD36DB">
        <w:rPr>
          <w:rFonts w:ascii="GHEA Grapalat" w:hAnsi="GHEA Grapalat" w:cs="Sylfaen"/>
          <w:sz w:val="24"/>
          <w:szCs w:val="24"/>
          <w:lang w:val="hy-AM"/>
        </w:rPr>
        <w:t xml:space="preserve">Չարենցավան </w:t>
      </w:r>
      <w:r w:rsidRPr="00FD36DB">
        <w:rPr>
          <w:rFonts w:ascii="GHEA Grapalat" w:hAnsi="GHEA Grapalat"/>
          <w:sz w:val="24"/>
          <w:szCs w:val="24"/>
          <w:lang w:val="hy-AM"/>
        </w:rPr>
        <w:t xml:space="preserve"> </w:t>
      </w:r>
      <w:r w:rsidRPr="00FD36DB">
        <w:rPr>
          <w:rFonts w:ascii="GHEA Grapalat" w:hAnsi="GHEA Grapalat" w:cs="Sylfaen"/>
          <w:sz w:val="24"/>
          <w:szCs w:val="24"/>
          <w:lang w:val="hy-AM"/>
        </w:rPr>
        <w:t>համայնքի</w:t>
      </w:r>
      <w:r w:rsidRPr="00FD36DB">
        <w:rPr>
          <w:rFonts w:ascii="GHEA Grapalat" w:hAnsi="GHEA Grapalat"/>
          <w:sz w:val="24"/>
          <w:szCs w:val="24"/>
          <w:lang w:val="hy-AM"/>
        </w:rPr>
        <w:t xml:space="preserve"> </w:t>
      </w:r>
      <w:r w:rsidRPr="00FD36DB">
        <w:rPr>
          <w:rFonts w:ascii="GHEA Grapalat" w:hAnsi="GHEA Grapalat" w:cs="Sylfaen"/>
          <w:sz w:val="24"/>
          <w:szCs w:val="24"/>
          <w:lang w:val="hy-AM"/>
        </w:rPr>
        <w:t>ավագանու</w:t>
      </w:r>
      <w:r w:rsidRPr="00FD36DB">
        <w:rPr>
          <w:rFonts w:ascii="GHEA Grapalat" w:hAnsi="GHEA Grapalat"/>
          <w:sz w:val="24"/>
          <w:szCs w:val="24"/>
          <w:lang w:val="hy-AM"/>
        </w:rPr>
        <w:t xml:space="preserve"> </w:t>
      </w:r>
      <w:r w:rsidRPr="00FD36DB">
        <w:rPr>
          <w:rFonts w:ascii="GHEA Grapalat" w:hAnsi="GHEA Grapalat" w:cs="Sylfaen"/>
          <w:sz w:val="24"/>
          <w:szCs w:val="24"/>
          <w:lang w:val="hy-AM"/>
        </w:rPr>
        <w:t>քննարկմանը</w:t>
      </w:r>
      <w:r w:rsidRPr="00FD36DB">
        <w:rPr>
          <w:rFonts w:ascii="GHEA Grapalat" w:hAnsi="GHEA Grapalat"/>
          <w:sz w:val="24"/>
          <w:szCs w:val="24"/>
          <w:lang w:val="hy-AM"/>
        </w:rPr>
        <w:t xml:space="preserve"> </w:t>
      </w:r>
      <w:r w:rsidRPr="00FD36DB">
        <w:rPr>
          <w:rFonts w:ascii="GHEA Grapalat" w:hAnsi="GHEA Grapalat" w:cs="Sylfaen"/>
          <w:sz w:val="24"/>
          <w:szCs w:val="24"/>
          <w:lang w:val="hy-AM"/>
        </w:rPr>
        <w:t>ներկայացվող</w:t>
      </w:r>
      <w:r w:rsidRPr="00FD36DB">
        <w:rPr>
          <w:rFonts w:ascii="GHEA Grapalat" w:hAnsi="GHEA Grapalat"/>
          <w:sz w:val="24"/>
          <w:szCs w:val="24"/>
          <w:lang w:val="hy-AM"/>
        </w:rPr>
        <w:t xml:space="preserve"> որոշման </w:t>
      </w:r>
      <w:r w:rsidRPr="00FD36DB">
        <w:rPr>
          <w:rFonts w:ascii="GHEA Grapalat" w:hAnsi="GHEA Grapalat" w:cs="Sylfaen"/>
          <w:sz w:val="24"/>
          <w:szCs w:val="24"/>
          <w:lang w:val="hy-AM"/>
        </w:rPr>
        <w:t>նախագիծը</w:t>
      </w:r>
      <w:r w:rsidRPr="00FD36DB">
        <w:rPr>
          <w:rFonts w:ascii="GHEA Grapalat" w:hAnsi="GHEA Grapalat"/>
          <w:sz w:val="24"/>
          <w:szCs w:val="24"/>
          <w:lang w:val="hy-AM"/>
        </w:rPr>
        <w:t xml:space="preserve"> </w:t>
      </w:r>
      <w:r w:rsidRPr="00FD36DB">
        <w:rPr>
          <w:rFonts w:ascii="GHEA Grapalat" w:hAnsi="GHEA Grapalat" w:cs="Sylfaen"/>
          <w:sz w:val="24"/>
          <w:szCs w:val="24"/>
          <w:lang w:val="hy-AM"/>
        </w:rPr>
        <w:t>մշակվել</w:t>
      </w:r>
      <w:r>
        <w:rPr>
          <w:rFonts w:ascii="GHEA Grapalat" w:hAnsi="GHEA Grapalat"/>
          <w:sz w:val="24"/>
          <w:szCs w:val="24"/>
          <w:lang w:val="hy-AM"/>
        </w:rPr>
        <w:t xml:space="preserve"> </w:t>
      </w:r>
      <w:r w:rsidRPr="00FD36DB">
        <w:rPr>
          <w:rFonts w:ascii="GHEA Grapalat" w:hAnsi="GHEA Grapalat" w:cs="Sylfaen"/>
          <w:sz w:val="24"/>
          <w:szCs w:val="24"/>
          <w:lang w:val="hy-AM"/>
        </w:rPr>
        <w:t>է</w:t>
      </w:r>
      <w:r>
        <w:rPr>
          <w:rFonts w:ascii="GHEA Grapalat" w:hAnsi="GHEA Grapalat" w:cs="Sylfaen"/>
          <w:sz w:val="24"/>
          <w:szCs w:val="24"/>
          <w:lang w:val="hy-AM"/>
        </w:rPr>
        <w:t>, հաշվի առնելով այն հանգամանքը, որ համայնքի սեփականություն հանդիսացող փողոցային լուսավորության համակարգի հենասյուները՝  համացանց տրամադրող կազմակերպությունները օգտագործում են մալուխների ամրացման համար, փաստացի օգտագործում են համայնքի սեփականություն հանդիացող գույքը։ Հետևաբար գույքի օգտագործման համար առաջարկվում է սահմանել վարձակալական վճար։</w:t>
      </w:r>
    </w:p>
    <w:p w:rsidR="00686EC0" w:rsidRPr="00A25166" w:rsidRDefault="00686EC0" w:rsidP="00686EC0">
      <w:pPr>
        <w:jc w:val="both"/>
        <w:rPr>
          <w:rFonts w:ascii="GHEA Grapalat" w:hAnsi="GHEA Grapalat"/>
          <w:sz w:val="24"/>
          <w:szCs w:val="24"/>
          <w:lang w:val="hy-AM"/>
        </w:rPr>
      </w:pPr>
    </w:p>
    <w:p w:rsidR="00686EC0" w:rsidRPr="00FD36DB" w:rsidRDefault="00686EC0" w:rsidP="00686EC0">
      <w:pPr>
        <w:shd w:val="clear" w:color="auto" w:fill="FFFFFF"/>
        <w:spacing w:after="0" w:line="240" w:lineRule="auto"/>
        <w:jc w:val="center"/>
        <w:textAlignment w:val="baseline"/>
        <w:rPr>
          <w:rFonts w:ascii="GHEA Grapalat" w:eastAsia="Times New Roman" w:hAnsi="GHEA Grapalat" w:cs="Times New Roman"/>
          <w:sz w:val="24"/>
          <w:szCs w:val="24"/>
          <w:lang w:val="hy-AM"/>
        </w:rPr>
      </w:pPr>
      <w:r w:rsidRPr="00FD36DB">
        <w:rPr>
          <w:rFonts w:ascii="GHEA Grapalat" w:eastAsia="Times New Roman" w:hAnsi="GHEA Grapalat" w:cs="Times New Roman"/>
          <w:b/>
          <w:bCs/>
          <w:sz w:val="24"/>
          <w:szCs w:val="24"/>
          <w:lang w:val="hy-AM"/>
        </w:rPr>
        <w:t>Իրավական ակտի</w:t>
      </w:r>
      <w:r w:rsidRPr="00FD36DB">
        <w:rPr>
          <w:rFonts w:ascii="Courier New" w:eastAsia="Times New Roman" w:hAnsi="Courier New" w:cs="Courier New"/>
          <w:b/>
          <w:bCs/>
          <w:sz w:val="24"/>
          <w:szCs w:val="24"/>
          <w:lang w:val="hy-AM"/>
        </w:rPr>
        <w:t> </w:t>
      </w:r>
      <w:r w:rsidRPr="00FD36DB">
        <w:rPr>
          <w:rFonts w:ascii="GHEA Grapalat" w:eastAsia="Times New Roman" w:hAnsi="GHEA Grapalat" w:cs="Times New Roman"/>
          <w:b/>
          <w:bCs/>
          <w:sz w:val="24"/>
          <w:szCs w:val="24"/>
          <w:lang w:val="hy-AM"/>
        </w:rPr>
        <w:t>ընդունման կապակցությամբ այլ իրավական ակտերի ընդունման անհրաժեշտության մասին.</w:t>
      </w:r>
    </w:p>
    <w:p w:rsidR="00686EC0" w:rsidRDefault="00686EC0" w:rsidP="00686EC0">
      <w:pPr>
        <w:shd w:val="clear" w:color="auto" w:fill="FFFFFF"/>
        <w:spacing w:after="0" w:line="240" w:lineRule="auto"/>
        <w:jc w:val="both"/>
        <w:textAlignment w:val="baseline"/>
        <w:rPr>
          <w:rFonts w:ascii="GHEA Grapalat" w:eastAsia="Times New Roman" w:hAnsi="GHEA Grapalat" w:cs="Times New Roman"/>
          <w:sz w:val="24"/>
          <w:szCs w:val="24"/>
          <w:lang w:val="hy-AM"/>
        </w:rPr>
      </w:pPr>
      <w:r w:rsidRPr="00FD36DB">
        <w:rPr>
          <w:rFonts w:ascii="Courier New" w:eastAsia="Times New Roman" w:hAnsi="Courier New" w:cs="Courier New"/>
          <w:b/>
          <w:bCs/>
          <w:sz w:val="24"/>
          <w:szCs w:val="24"/>
          <w:lang w:val="hy-AM"/>
        </w:rPr>
        <w:t> </w:t>
      </w:r>
      <w:r w:rsidRPr="00FD36DB">
        <w:rPr>
          <w:rFonts w:ascii="GHEA Grapalat" w:eastAsia="Times New Roman" w:hAnsi="GHEA Grapalat" w:cs="Times New Roman"/>
          <w:sz w:val="24"/>
          <w:szCs w:val="24"/>
          <w:lang w:val="hy-AM"/>
        </w:rPr>
        <w:t>Ավագանու որոշման ընդունման կապակցությամբ այլ իրավական ակտերի ընդունման անհրաժեշտություն չի առա</w:t>
      </w:r>
      <w:r>
        <w:rPr>
          <w:rFonts w:ascii="GHEA Grapalat" w:eastAsia="Times New Roman" w:hAnsi="GHEA Grapalat" w:cs="Times New Roman"/>
          <w:sz w:val="24"/>
          <w:szCs w:val="24"/>
          <w:lang w:val="hy-AM"/>
        </w:rPr>
        <w:t>ջա</w:t>
      </w:r>
      <w:r w:rsidRPr="00FD36DB">
        <w:rPr>
          <w:rFonts w:ascii="GHEA Grapalat" w:eastAsia="Times New Roman" w:hAnsi="GHEA Grapalat" w:cs="Times New Roman"/>
          <w:sz w:val="24"/>
          <w:szCs w:val="24"/>
          <w:lang w:val="hy-AM"/>
        </w:rPr>
        <w:t>նում:</w:t>
      </w:r>
    </w:p>
    <w:p w:rsidR="00686EC0" w:rsidRPr="00FD36DB" w:rsidRDefault="00686EC0" w:rsidP="00686EC0">
      <w:pPr>
        <w:shd w:val="clear" w:color="auto" w:fill="FFFFFF"/>
        <w:spacing w:after="0" w:line="240" w:lineRule="auto"/>
        <w:jc w:val="both"/>
        <w:textAlignment w:val="baseline"/>
        <w:rPr>
          <w:rFonts w:ascii="GHEA Grapalat" w:eastAsia="Times New Roman" w:hAnsi="GHEA Grapalat" w:cs="Times New Roman"/>
          <w:sz w:val="24"/>
          <w:szCs w:val="24"/>
          <w:lang w:val="hy-AM"/>
        </w:rPr>
      </w:pPr>
    </w:p>
    <w:p w:rsidR="00686EC0" w:rsidRPr="00FD36DB" w:rsidRDefault="00686EC0" w:rsidP="00686EC0">
      <w:pPr>
        <w:shd w:val="clear" w:color="auto" w:fill="FFFFFF"/>
        <w:spacing w:after="0" w:line="240" w:lineRule="auto"/>
        <w:jc w:val="both"/>
        <w:textAlignment w:val="baseline"/>
        <w:rPr>
          <w:rFonts w:ascii="GHEA Grapalat" w:eastAsia="Times New Roman" w:hAnsi="GHEA Grapalat" w:cs="Times New Roman"/>
          <w:sz w:val="24"/>
          <w:szCs w:val="24"/>
          <w:lang w:val="hy-AM"/>
        </w:rPr>
      </w:pPr>
    </w:p>
    <w:p w:rsidR="00686EC0" w:rsidRDefault="00686EC0" w:rsidP="00686EC0">
      <w:pPr>
        <w:shd w:val="clear" w:color="auto" w:fill="FFFFFF"/>
        <w:spacing w:after="0" w:line="240" w:lineRule="auto"/>
        <w:jc w:val="center"/>
        <w:textAlignment w:val="baseline"/>
        <w:rPr>
          <w:rFonts w:ascii="GHEA Grapalat" w:eastAsia="Times New Roman" w:hAnsi="GHEA Grapalat" w:cs="Times New Roman"/>
          <w:b/>
          <w:bCs/>
          <w:sz w:val="24"/>
          <w:szCs w:val="24"/>
          <w:lang w:val="hy-AM"/>
        </w:rPr>
      </w:pPr>
      <w:r w:rsidRPr="00FD36DB">
        <w:rPr>
          <w:rFonts w:ascii="GHEA Grapalat" w:eastAsia="Times New Roman" w:hAnsi="GHEA Grapalat" w:cs="Times New Roman"/>
          <w:b/>
          <w:bCs/>
          <w:sz w:val="24"/>
          <w:szCs w:val="24"/>
          <w:lang w:val="hy-AM"/>
        </w:rPr>
        <w:t>Իրավական ակտի ընդունման կապակցությամբ</w:t>
      </w:r>
      <w:r w:rsidRPr="00FD36DB">
        <w:rPr>
          <w:rFonts w:ascii="Courier New" w:eastAsia="Times New Roman" w:hAnsi="Courier New" w:cs="Courier New"/>
          <w:sz w:val="24"/>
          <w:szCs w:val="24"/>
          <w:lang w:val="hy-AM"/>
        </w:rPr>
        <w:t> </w:t>
      </w:r>
      <w:r w:rsidRPr="00FD36DB">
        <w:rPr>
          <w:rFonts w:ascii="GHEA Grapalat" w:eastAsia="Times New Roman" w:hAnsi="GHEA Grapalat" w:cs="Times New Roman"/>
          <w:b/>
          <w:bCs/>
          <w:sz w:val="24"/>
          <w:szCs w:val="24"/>
          <w:lang w:val="hy-AM"/>
        </w:rPr>
        <w:t xml:space="preserve"> բյուջեում եկամուտների և ծախսերի ավելացման կամ նվազեցման մասին.</w:t>
      </w:r>
    </w:p>
    <w:p w:rsidR="00686EC0" w:rsidRPr="00FD36DB" w:rsidRDefault="00686EC0" w:rsidP="00686EC0">
      <w:pPr>
        <w:shd w:val="clear" w:color="auto" w:fill="FFFFFF"/>
        <w:spacing w:after="0" w:line="240" w:lineRule="auto"/>
        <w:jc w:val="center"/>
        <w:textAlignment w:val="baseline"/>
        <w:rPr>
          <w:rFonts w:ascii="GHEA Grapalat" w:eastAsia="Times New Roman" w:hAnsi="GHEA Grapalat" w:cs="Times New Roman"/>
          <w:sz w:val="24"/>
          <w:szCs w:val="24"/>
          <w:lang w:val="hy-AM"/>
        </w:rPr>
      </w:pPr>
    </w:p>
    <w:p w:rsidR="00686EC0" w:rsidRPr="00FD36DB" w:rsidRDefault="00686EC0" w:rsidP="00686EC0">
      <w:pPr>
        <w:shd w:val="clear" w:color="auto" w:fill="FFFFFF"/>
        <w:spacing w:after="0" w:line="240" w:lineRule="auto"/>
        <w:jc w:val="both"/>
        <w:textAlignment w:val="baseline"/>
        <w:rPr>
          <w:rFonts w:ascii="GHEA Grapalat" w:eastAsia="Times New Roman" w:hAnsi="GHEA Grapalat" w:cs="Times New Roman"/>
          <w:sz w:val="24"/>
          <w:szCs w:val="24"/>
          <w:lang w:val="hy-AM"/>
        </w:rPr>
      </w:pPr>
      <w:r w:rsidRPr="00FD36DB">
        <w:rPr>
          <w:rFonts w:ascii="GHEA Grapalat" w:eastAsia="Times New Roman" w:hAnsi="GHEA Grapalat" w:cs="Times New Roman"/>
          <w:sz w:val="24"/>
          <w:szCs w:val="24"/>
          <w:lang w:val="hy-AM"/>
        </w:rPr>
        <w:t>Ն</w:t>
      </w:r>
      <w:r w:rsidRPr="00FD36DB">
        <w:rPr>
          <w:rFonts w:ascii="GHEA Grapalat" w:eastAsia="Times New Roman" w:hAnsi="GHEA Grapalat" w:cs="Arial AMU"/>
          <w:sz w:val="24"/>
          <w:szCs w:val="24"/>
          <w:lang w:val="hy-AM"/>
        </w:rPr>
        <w:t xml:space="preserve">ախագծի ընդունման կապակցությամբ Չարենցավան համայնքի բյուջեում ծախսերի </w:t>
      </w:r>
      <w:r>
        <w:rPr>
          <w:rFonts w:ascii="GHEA Grapalat" w:eastAsia="Times New Roman" w:hAnsi="GHEA Grapalat" w:cs="Arial AMU"/>
          <w:sz w:val="24"/>
          <w:szCs w:val="24"/>
          <w:lang w:val="hy-AM"/>
        </w:rPr>
        <w:t>էական փոփոխություն չի նախատեսվում,  նախատեսվում է եկամուտների ավելացում։</w:t>
      </w:r>
    </w:p>
    <w:p w:rsidR="00686EC0" w:rsidRPr="00FD36DB" w:rsidRDefault="00686EC0" w:rsidP="00686EC0">
      <w:pPr>
        <w:pStyle w:val="a3"/>
        <w:shd w:val="clear" w:color="auto" w:fill="FFFFFF"/>
        <w:spacing w:before="0" w:beforeAutospacing="0" w:after="0" w:afterAutospacing="0"/>
        <w:jc w:val="both"/>
        <w:textAlignment w:val="baseline"/>
        <w:rPr>
          <w:rFonts w:ascii="GHEA Grapalat" w:hAnsi="GHEA Grapalat"/>
          <w:lang w:val="hy-AM"/>
        </w:rPr>
      </w:pPr>
    </w:p>
    <w:p w:rsidR="00686EC0" w:rsidRPr="00686EC0" w:rsidRDefault="00686EC0" w:rsidP="00686EC0">
      <w:pPr>
        <w:jc w:val="both"/>
        <w:rPr>
          <w:rFonts w:ascii="GHEA Grapalat" w:hAnsi="GHEA Grapalat"/>
          <w:sz w:val="24"/>
          <w:szCs w:val="24"/>
          <w:lang w:val="hy-AM"/>
        </w:rPr>
      </w:pPr>
    </w:p>
    <w:p w:rsidR="00686EC0" w:rsidRPr="00686EC0" w:rsidRDefault="00686EC0" w:rsidP="00686EC0">
      <w:pPr>
        <w:jc w:val="both"/>
        <w:rPr>
          <w:rFonts w:ascii="GHEA Grapalat" w:hAnsi="GHEA Grapalat"/>
          <w:sz w:val="24"/>
          <w:szCs w:val="24"/>
          <w:lang w:val="hy-AM"/>
        </w:rPr>
      </w:pPr>
    </w:p>
    <w:p w:rsidR="00686EC0" w:rsidRDefault="00686EC0" w:rsidP="00686EC0">
      <w:pPr>
        <w:autoSpaceDE w:val="0"/>
        <w:autoSpaceDN w:val="0"/>
        <w:adjustRightInd w:val="0"/>
        <w:spacing w:after="0" w:line="240" w:lineRule="auto"/>
        <w:jc w:val="both"/>
        <w:rPr>
          <w:rFonts w:ascii="GHEA Grapalat" w:hAnsi="GHEA Grapalat" w:cs="Sylfaen"/>
          <w:lang w:val="hy-AM"/>
        </w:rPr>
      </w:pPr>
      <w:r>
        <w:rPr>
          <w:rFonts w:ascii="GHEA Grapalat" w:hAnsi="GHEA Grapalat"/>
          <w:lang w:val="hy-AM"/>
        </w:rPr>
        <w:t xml:space="preserve">    </w:t>
      </w:r>
    </w:p>
    <w:p w:rsidR="00686EC0" w:rsidRPr="002660BD" w:rsidRDefault="00686EC0" w:rsidP="00686EC0">
      <w:pPr>
        <w:spacing w:line="240" w:lineRule="auto"/>
        <w:jc w:val="center"/>
        <w:rPr>
          <w:rFonts w:ascii="GHEA Grapalat" w:hAnsi="GHEA Grapalat"/>
          <w:b/>
          <w:sz w:val="24"/>
          <w:szCs w:val="24"/>
          <w:lang w:val="hy-AM"/>
        </w:rPr>
      </w:pPr>
      <w:r w:rsidRPr="002660BD">
        <w:rPr>
          <w:rFonts w:ascii="GHEA Grapalat" w:hAnsi="GHEA Grapalat"/>
          <w:sz w:val="24"/>
          <w:szCs w:val="24"/>
          <w:lang w:val="hy-AM"/>
        </w:rPr>
        <w:t xml:space="preserve">    </w:t>
      </w:r>
      <w:r w:rsidRPr="002660BD">
        <w:rPr>
          <w:rFonts w:ascii="GHEA Grapalat" w:hAnsi="GHEA Grapalat"/>
          <w:b/>
          <w:sz w:val="24"/>
          <w:szCs w:val="24"/>
          <w:lang w:val="hy-AM"/>
        </w:rPr>
        <w:t>ՀԱՄԱՅՆՔԻ ԱՎԱԳԱՆՈՒ  «ՔՊ» ԽՄԲԱԿՑՈՒԹՅԱՆ   ՂԵԿԱՎԱՐ՝</w:t>
      </w:r>
      <w:r>
        <w:rPr>
          <w:rFonts w:ascii="GHEA Grapalat" w:hAnsi="GHEA Grapalat"/>
          <w:b/>
          <w:sz w:val="24"/>
          <w:szCs w:val="24"/>
          <w:lang w:val="hy-AM"/>
        </w:rPr>
        <w:t xml:space="preserve">        </w:t>
      </w:r>
      <w:r w:rsidRPr="002660BD">
        <w:rPr>
          <w:rFonts w:ascii="GHEA Grapalat" w:hAnsi="GHEA Grapalat"/>
          <w:b/>
          <w:sz w:val="24"/>
          <w:szCs w:val="24"/>
          <w:lang w:val="hy-AM"/>
        </w:rPr>
        <w:t>Ա</w:t>
      </w:r>
      <w:r w:rsidRPr="002660BD">
        <w:rPr>
          <w:rFonts w:ascii="MS Mincho" w:eastAsia="MS Mincho" w:hAnsi="MS Mincho" w:cs="MS Mincho" w:hint="eastAsia"/>
          <w:b/>
          <w:sz w:val="24"/>
          <w:szCs w:val="24"/>
          <w:lang w:val="hy-AM"/>
        </w:rPr>
        <w:t>․</w:t>
      </w:r>
      <w:r w:rsidRPr="002660BD">
        <w:rPr>
          <w:rFonts w:ascii="GHEA Grapalat" w:hAnsi="GHEA Grapalat"/>
          <w:b/>
          <w:sz w:val="24"/>
          <w:szCs w:val="24"/>
          <w:lang w:val="hy-AM"/>
        </w:rPr>
        <w:t xml:space="preserve">ԳԱԼՍՏՅԱՆ                           </w:t>
      </w:r>
    </w:p>
    <w:p w:rsidR="00686EC0" w:rsidRDefault="00686EC0" w:rsidP="00686EC0">
      <w:pPr>
        <w:rPr>
          <w:lang w:val="hy-AM"/>
        </w:rPr>
      </w:pPr>
    </w:p>
    <w:p w:rsidR="00686EC0" w:rsidRDefault="00686EC0" w:rsidP="00686EC0">
      <w:pPr>
        <w:rPr>
          <w:lang w:val="hy-AM"/>
        </w:rPr>
      </w:pPr>
    </w:p>
    <w:p w:rsidR="00686EC0" w:rsidRDefault="00686EC0" w:rsidP="00686EC0">
      <w:pPr>
        <w:rPr>
          <w:lang w:val="hy-AM"/>
        </w:rPr>
      </w:pPr>
    </w:p>
    <w:p w:rsidR="00686EC0" w:rsidRDefault="00686EC0" w:rsidP="00686EC0">
      <w:pPr>
        <w:rPr>
          <w:lang w:val="hy-AM"/>
        </w:rPr>
      </w:pPr>
    </w:p>
    <w:p w:rsidR="00686EC0" w:rsidRPr="00C96E52" w:rsidRDefault="00686EC0" w:rsidP="00686EC0">
      <w:pPr>
        <w:rPr>
          <w:lang w:val="hy-AM"/>
        </w:rPr>
      </w:pPr>
    </w:p>
    <w:p w:rsidR="00686EC0" w:rsidRPr="00D4777C" w:rsidRDefault="00686EC0" w:rsidP="00686EC0">
      <w:pPr>
        <w:rPr>
          <w:lang w:val="hy-AM"/>
        </w:rPr>
      </w:pPr>
    </w:p>
    <w:p w:rsidR="0091269C" w:rsidRPr="00686EC0" w:rsidRDefault="0091269C">
      <w:pPr>
        <w:rPr>
          <w:lang w:val="hy-AM"/>
        </w:rPr>
      </w:pPr>
      <w:bookmarkStart w:id="0" w:name="_GoBack"/>
      <w:bookmarkEnd w:id="0"/>
    </w:p>
    <w:sectPr w:rsidR="0091269C" w:rsidRPr="00686EC0" w:rsidSect="00F864B8">
      <w:pgSz w:w="11906" w:h="16838"/>
      <w:pgMar w:top="450" w:right="850" w:bottom="1134"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AMU">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FC"/>
    <w:rsid w:val="00686EC0"/>
    <w:rsid w:val="0091269C"/>
    <w:rsid w:val="00AD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EC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6E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EC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6E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Company>SPecialiST RePack</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Arminka</dc:creator>
  <cp:keywords/>
  <dc:description/>
  <cp:lastModifiedBy>Arminka</cp:lastModifiedBy>
  <cp:revision>2</cp:revision>
  <dcterms:created xsi:type="dcterms:W3CDTF">2023-09-05T07:30:00Z</dcterms:created>
  <dcterms:modified xsi:type="dcterms:W3CDTF">2023-09-05T07:30:00Z</dcterms:modified>
</cp:coreProperties>
</file>